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D92B" w14:textId="77777777"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ERA Action Alert Template</w:t>
      </w:r>
      <w:r>
        <w:rPr>
          <w:rStyle w:val="normaltextrun"/>
          <w:rFonts w:ascii="Calibri" w:hAnsi="Calibri" w:cs="Calibri"/>
          <w:sz w:val="32"/>
          <w:szCs w:val="32"/>
        </w:rPr>
        <w:t> </w:t>
      </w:r>
      <w:r>
        <w:rPr>
          <w:rStyle w:val="eop"/>
          <w:rFonts w:ascii="Calibri" w:hAnsi="Calibri" w:cs="Calibri"/>
          <w:sz w:val="32"/>
          <w:szCs w:val="32"/>
        </w:rPr>
        <w:t> </w:t>
      </w:r>
    </w:p>
    <w:p w14:paraId="5A5F1871" w14:textId="77777777"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Subject: </w:t>
      </w:r>
      <w:proofErr w:type="gramStart"/>
      <w:r>
        <w:rPr>
          <w:rStyle w:val="normaltextrun"/>
          <w:rFonts w:ascii="Calibri" w:hAnsi="Calibri" w:cs="Calibri"/>
          <w:sz w:val="22"/>
          <w:szCs w:val="22"/>
        </w:rPr>
        <w:t>Take Action</w:t>
      </w:r>
      <w:proofErr w:type="gramEnd"/>
      <w:r>
        <w:rPr>
          <w:rStyle w:val="normaltextrun"/>
          <w:rFonts w:ascii="Calibri" w:hAnsi="Calibri" w:cs="Calibri"/>
          <w:sz w:val="22"/>
          <w:szCs w:val="22"/>
        </w:rPr>
        <w:t>: Contact Congress today! </w:t>
      </w:r>
      <w:r>
        <w:rPr>
          <w:rStyle w:val="eop"/>
          <w:rFonts w:ascii="Calibri" w:hAnsi="Calibri" w:cs="Calibri"/>
          <w:sz w:val="22"/>
          <w:szCs w:val="22"/>
        </w:rPr>
        <w:t> </w:t>
      </w:r>
    </w:p>
    <w:p w14:paraId="0D398E61" w14:textId="77777777"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17E538" w14:textId="77777777"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Dear </w:t>
      </w:r>
      <w:r>
        <w:rPr>
          <w:rStyle w:val="normaltextrun"/>
          <w:rFonts w:ascii="Calibri" w:hAnsi="Calibri" w:cs="Calibri"/>
          <w:b/>
          <w:bCs/>
          <w:sz w:val="22"/>
          <w:szCs w:val="22"/>
        </w:rPr>
        <w:t>[First Name]</w:t>
      </w:r>
      <w:r>
        <w:rPr>
          <w:rStyle w:val="normaltextrun"/>
          <w:rFonts w:ascii="Calibri" w:hAnsi="Calibri" w:cs="Calibri"/>
          <w:sz w:val="22"/>
          <w:szCs w:val="22"/>
        </w:rPr>
        <w:t>, </w:t>
      </w:r>
      <w:r>
        <w:rPr>
          <w:rStyle w:val="eop"/>
          <w:rFonts w:ascii="Calibri" w:hAnsi="Calibri" w:cs="Calibri"/>
          <w:sz w:val="22"/>
          <w:szCs w:val="22"/>
        </w:rPr>
        <w:t> </w:t>
      </w:r>
    </w:p>
    <w:p w14:paraId="53C18835" w14:textId="77777777"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9344A0" w14:textId="77777777"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More than 100 years after some women gained the right to vote, people in the United States are still not constitutionally guaranteed equality </w:t>
      </w:r>
      <w:proofErr w:type="gramStart"/>
      <w:r>
        <w:rPr>
          <w:rStyle w:val="normaltextrun"/>
          <w:rFonts w:ascii="Calibri" w:hAnsi="Calibri" w:cs="Calibri"/>
          <w:sz w:val="22"/>
          <w:szCs w:val="22"/>
        </w:rPr>
        <w:t>on the basis of</w:t>
      </w:r>
      <w:proofErr w:type="gramEnd"/>
      <w:r>
        <w:rPr>
          <w:rStyle w:val="normaltextrun"/>
          <w:rFonts w:ascii="Calibri" w:hAnsi="Calibri" w:cs="Calibri"/>
          <w:sz w:val="22"/>
          <w:szCs w:val="22"/>
        </w:rPr>
        <w:t xml:space="preserve"> sex. The Equal Rights Amendment</w:t>
      </w:r>
      <w:r>
        <w:rPr>
          <w:rStyle w:val="normaltextrun"/>
          <w:rFonts w:ascii="Calibri" w:hAnsi="Calibri" w:cs="Calibri"/>
          <w:i/>
          <w:iCs/>
          <w:sz w:val="22"/>
          <w:szCs w:val="22"/>
        </w:rPr>
        <w:t xml:space="preserve"> </w:t>
      </w:r>
      <w:r>
        <w:rPr>
          <w:rStyle w:val="normaltextrun"/>
          <w:rFonts w:ascii="Calibri" w:hAnsi="Calibri" w:cs="Calibri"/>
          <w:sz w:val="22"/>
          <w:szCs w:val="22"/>
        </w:rPr>
        <w:t>(ERA) will fix this.</w:t>
      </w:r>
      <w:r>
        <w:rPr>
          <w:rStyle w:val="eop"/>
          <w:rFonts w:ascii="Calibri" w:hAnsi="Calibri" w:cs="Calibri"/>
          <w:sz w:val="22"/>
          <w:szCs w:val="22"/>
        </w:rPr>
        <w:t> </w:t>
      </w:r>
    </w:p>
    <w:p w14:paraId="26BC9321" w14:textId="77777777"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814A84" w14:textId="31DF03EF"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More than three years ago, Virginia became the 38</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and final state needed to ratify the ERA. Now we are urging Congress to officially recognize the ERA as the 28</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Amendment.</w:t>
      </w:r>
      <w:r>
        <w:rPr>
          <w:rStyle w:val="normaltextrun"/>
          <w:rFonts w:ascii="Calibri" w:hAnsi="Calibri" w:cs="Calibri"/>
          <w:sz w:val="22"/>
          <w:szCs w:val="22"/>
        </w:rPr>
        <w:t xml:space="preserve"> </w:t>
      </w:r>
      <w:hyperlink r:id="rId4" w:history="1">
        <w:r w:rsidRPr="00217AE2">
          <w:rPr>
            <w:rStyle w:val="Hyperlink"/>
            <w:rFonts w:ascii="Calibri" w:hAnsi="Calibri" w:cs="Calibri"/>
            <w:sz w:val="22"/>
            <w:szCs w:val="22"/>
          </w:rPr>
          <w:t>Tell Congress to affirm that the ERA is a valid part of the Constitution.</w:t>
        </w:r>
      </w:hyperlink>
    </w:p>
    <w:p w14:paraId="7946C12B" w14:textId="77777777" w:rsidR="00217AE2" w:rsidRDefault="00217AE2" w:rsidP="00217AE2">
      <w:pPr>
        <w:pStyle w:val="paragraph"/>
        <w:spacing w:before="0" w:beforeAutospacing="0" w:after="0" w:afterAutospacing="0"/>
        <w:textAlignment w:val="baseline"/>
        <w:rPr>
          <w:rFonts w:ascii="Segoe UI" w:hAnsi="Segoe UI" w:cs="Segoe UI"/>
          <w:sz w:val="18"/>
          <w:szCs w:val="18"/>
        </w:rPr>
      </w:pPr>
    </w:p>
    <w:p w14:paraId="721489A2" w14:textId="77777777"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Congress passed the ERA in 1972, it put in the amendment preamble a time limit for state ratification. As the time limit passed before all 38 states ratified the amendment, Congress can take action to remove any doubts about the validity of the ERA.</w:t>
      </w:r>
      <w:r>
        <w:rPr>
          <w:rStyle w:val="eop"/>
          <w:rFonts w:ascii="Calibri" w:hAnsi="Calibri" w:cs="Calibri"/>
          <w:sz w:val="22"/>
          <w:szCs w:val="22"/>
        </w:rPr>
        <w:t> </w:t>
      </w:r>
    </w:p>
    <w:p w14:paraId="18F10A55" w14:textId="77777777"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2629BB" w14:textId="77777777"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Despite the significant legal and legislative advances that have been made in recent decades, women continue to face discrimination </w:t>
      </w:r>
      <w:proofErr w:type="gramStart"/>
      <w:r>
        <w:rPr>
          <w:rStyle w:val="normaltextrun"/>
          <w:rFonts w:ascii="Calibri" w:hAnsi="Calibri" w:cs="Calibri"/>
          <w:sz w:val="22"/>
          <w:szCs w:val="22"/>
        </w:rPr>
        <w:t>on the basis of</w:t>
      </w:r>
      <w:proofErr w:type="gramEnd"/>
      <w:r>
        <w:rPr>
          <w:rStyle w:val="normaltextrun"/>
          <w:rFonts w:ascii="Calibri" w:hAnsi="Calibri" w:cs="Calibri"/>
          <w:sz w:val="22"/>
          <w:szCs w:val="22"/>
        </w:rPr>
        <w:t xml:space="preserve"> sex. </w:t>
      </w:r>
      <w:r>
        <w:rPr>
          <w:rStyle w:val="normaltextrun"/>
          <w:rFonts w:ascii="Calibri" w:hAnsi="Calibri" w:cs="Calibri"/>
          <w:color w:val="000000"/>
          <w:sz w:val="22"/>
          <w:szCs w:val="22"/>
        </w:rPr>
        <w:t>The symptoms of this systemic discrimination are apparent in the ongoing fights against unequal pay, workplace harassment, pregnancy discrimination, domestic violence, and limited access to comprehensive health care. It is not enough to treat the symptoms; we must address the root cause of inequality. </w:t>
      </w:r>
      <w:r>
        <w:rPr>
          <w:rStyle w:val="eop"/>
          <w:rFonts w:ascii="Calibri" w:hAnsi="Calibri" w:cs="Calibri"/>
          <w:color w:val="000000"/>
          <w:sz w:val="22"/>
          <w:szCs w:val="22"/>
        </w:rPr>
        <w:t> </w:t>
      </w:r>
    </w:p>
    <w:p w14:paraId="3D1BD662" w14:textId="77777777"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FFC335B" w14:textId="77777777"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ongoing reality of sex discrimination and the longstanding necessity for constitutional protection is unequivocally apparent in the Supreme Court’s ruling in </w:t>
      </w:r>
      <w:r>
        <w:rPr>
          <w:rStyle w:val="normaltextrun"/>
          <w:rFonts w:ascii="Calibri" w:hAnsi="Calibri" w:cs="Calibri"/>
          <w:i/>
          <w:iCs/>
          <w:color w:val="000000"/>
          <w:sz w:val="22"/>
          <w:szCs w:val="22"/>
        </w:rPr>
        <w:t>Dobbs v. Jackson Women’s Health Organization</w:t>
      </w:r>
      <w:r>
        <w:rPr>
          <w:rStyle w:val="normaltextrun"/>
          <w:rFonts w:ascii="Calibri" w:hAnsi="Calibri" w:cs="Calibri"/>
          <w:color w:val="000000"/>
          <w:sz w:val="22"/>
          <w:szCs w:val="22"/>
        </w:rPr>
        <w:t>, which</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erodes a fundamental right that women and people who may become pregnant have held for nearly 50 years. We have already seen nationwide the devastating consequences of this decision, which underscores the vital need for constitutional protections against the denial of equal rights.</w:t>
      </w:r>
      <w:r>
        <w:rPr>
          <w:rStyle w:val="eop"/>
          <w:rFonts w:ascii="Calibri" w:hAnsi="Calibri" w:cs="Calibri"/>
          <w:color w:val="000000"/>
          <w:sz w:val="22"/>
          <w:szCs w:val="22"/>
        </w:rPr>
        <w:t> </w:t>
      </w:r>
    </w:p>
    <w:p w14:paraId="394B2E62" w14:textId="77777777"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43F370D" w14:textId="45B2789C"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fight for the</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Equal Rights Amendment is 100 years old this year, and support for it across the country is stronger than ever. Nearly seventy-five percent of Americans support the ERA according to polling from Associated Press-NORC Center for Public Affairs Research.</w:t>
      </w:r>
      <w:r>
        <w:rPr>
          <w:rStyle w:val="normaltextrun"/>
          <w:rFonts w:ascii="Calibri" w:hAnsi="Calibri" w:cs="Calibri"/>
          <w:sz w:val="22"/>
          <w:szCs w:val="22"/>
        </w:rPr>
        <w:t xml:space="preserve"> It is time for Congress to critically affirm the enshrinement of sex equity into the Constitution. </w:t>
      </w:r>
      <w:hyperlink r:id="rId5" w:history="1">
        <w:r w:rsidRPr="00217AE2">
          <w:rPr>
            <w:rStyle w:val="Hyperlink"/>
            <w:rFonts w:ascii="Calibri" w:hAnsi="Calibri" w:cs="Calibri"/>
            <w:sz w:val="22"/>
            <w:szCs w:val="22"/>
          </w:rPr>
          <w:t>Contact Congress today!</w:t>
        </w:r>
      </w:hyperlink>
    </w:p>
    <w:p w14:paraId="582FB235" w14:textId="77777777"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D475D8" w14:textId="77777777" w:rsidR="00217AE2" w:rsidRDefault="00217AE2" w:rsidP="00217A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[State Signer and Title]</w:t>
      </w:r>
      <w:r>
        <w:rPr>
          <w:rStyle w:val="eop"/>
          <w:rFonts w:ascii="Calibri" w:hAnsi="Calibri" w:cs="Calibri"/>
          <w:sz w:val="22"/>
          <w:szCs w:val="22"/>
        </w:rPr>
        <w:t> </w:t>
      </w:r>
    </w:p>
    <w:p w14:paraId="1C0D1A0B" w14:textId="77777777" w:rsidR="00217AE2" w:rsidRDefault="00217AE2"/>
    <w:sectPr w:rsidR="00217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E2"/>
    <w:rsid w:val="0021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5EC5"/>
  <w15:chartTrackingRefBased/>
  <w15:docId w15:val="{4250579D-6093-4C42-95A5-513A0293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7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17AE2"/>
  </w:style>
  <w:style w:type="character" w:customStyle="1" w:styleId="eop">
    <w:name w:val="eop"/>
    <w:basedOn w:val="DefaultParagraphFont"/>
    <w:rsid w:val="00217AE2"/>
  </w:style>
  <w:style w:type="character" w:styleId="Hyperlink">
    <w:name w:val="Hyperlink"/>
    <w:basedOn w:val="DefaultParagraphFont"/>
    <w:uiPriority w:val="99"/>
    <w:unhideWhenUsed/>
    <w:rsid w:val="00217AE2"/>
    <w:rPr>
      <w:color w:val="0563C1" w:themeColor="hyperlink"/>
      <w:u w:val="single"/>
    </w:rPr>
  </w:style>
  <w:style w:type="character" w:styleId="UnresolvedMention">
    <w:name w:val="Unresolved Mention"/>
    <w:basedOn w:val="DefaultParagraphFont"/>
    <w:uiPriority w:val="99"/>
    <w:semiHidden/>
    <w:unhideWhenUsed/>
    <w:rsid w:val="00217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19172">
      <w:bodyDiv w:val="1"/>
      <w:marLeft w:val="0"/>
      <w:marRight w:val="0"/>
      <w:marTop w:val="0"/>
      <w:marBottom w:val="0"/>
      <w:divBdr>
        <w:top w:val="none" w:sz="0" w:space="0" w:color="auto"/>
        <w:left w:val="none" w:sz="0" w:space="0" w:color="auto"/>
        <w:bottom w:val="none" w:sz="0" w:space="0" w:color="auto"/>
        <w:right w:val="none" w:sz="0" w:space="0" w:color="auto"/>
      </w:divBdr>
      <w:divsChild>
        <w:div w:id="73624821">
          <w:marLeft w:val="0"/>
          <w:marRight w:val="0"/>
          <w:marTop w:val="0"/>
          <w:marBottom w:val="0"/>
          <w:divBdr>
            <w:top w:val="none" w:sz="0" w:space="0" w:color="auto"/>
            <w:left w:val="none" w:sz="0" w:space="0" w:color="auto"/>
            <w:bottom w:val="none" w:sz="0" w:space="0" w:color="auto"/>
            <w:right w:val="none" w:sz="0" w:space="0" w:color="auto"/>
          </w:divBdr>
        </w:div>
        <w:div w:id="284776844">
          <w:marLeft w:val="0"/>
          <w:marRight w:val="0"/>
          <w:marTop w:val="0"/>
          <w:marBottom w:val="0"/>
          <w:divBdr>
            <w:top w:val="none" w:sz="0" w:space="0" w:color="auto"/>
            <w:left w:val="none" w:sz="0" w:space="0" w:color="auto"/>
            <w:bottom w:val="none" w:sz="0" w:space="0" w:color="auto"/>
            <w:right w:val="none" w:sz="0" w:space="0" w:color="auto"/>
          </w:divBdr>
        </w:div>
        <w:div w:id="1676416778">
          <w:marLeft w:val="0"/>
          <w:marRight w:val="0"/>
          <w:marTop w:val="0"/>
          <w:marBottom w:val="0"/>
          <w:divBdr>
            <w:top w:val="none" w:sz="0" w:space="0" w:color="auto"/>
            <w:left w:val="none" w:sz="0" w:space="0" w:color="auto"/>
            <w:bottom w:val="none" w:sz="0" w:space="0" w:color="auto"/>
            <w:right w:val="none" w:sz="0" w:space="0" w:color="auto"/>
          </w:divBdr>
        </w:div>
        <w:div w:id="1509367123">
          <w:marLeft w:val="0"/>
          <w:marRight w:val="0"/>
          <w:marTop w:val="0"/>
          <w:marBottom w:val="0"/>
          <w:divBdr>
            <w:top w:val="none" w:sz="0" w:space="0" w:color="auto"/>
            <w:left w:val="none" w:sz="0" w:space="0" w:color="auto"/>
            <w:bottom w:val="none" w:sz="0" w:space="0" w:color="auto"/>
            <w:right w:val="none" w:sz="0" w:space="0" w:color="auto"/>
          </w:divBdr>
        </w:div>
        <w:div w:id="198397189">
          <w:marLeft w:val="0"/>
          <w:marRight w:val="0"/>
          <w:marTop w:val="0"/>
          <w:marBottom w:val="0"/>
          <w:divBdr>
            <w:top w:val="none" w:sz="0" w:space="0" w:color="auto"/>
            <w:left w:val="none" w:sz="0" w:space="0" w:color="auto"/>
            <w:bottom w:val="none" w:sz="0" w:space="0" w:color="auto"/>
            <w:right w:val="none" w:sz="0" w:space="0" w:color="auto"/>
          </w:divBdr>
        </w:div>
        <w:div w:id="1460950181">
          <w:marLeft w:val="0"/>
          <w:marRight w:val="0"/>
          <w:marTop w:val="0"/>
          <w:marBottom w:val="0"/>
          <w:divBdr>
            <w:top w:val="none" w:sz="0" w:space="0" w:color="auto"/>
            <w:left w:val="none" w:sz="0" w:space="0" w:color="auto"/>
            <w:bottom w:val="none" w:sz="0" w:space="0" w:color="auto"/>
            <w:right w:val="none" w:sz="0" w:space="0" w:color="auto"/>
          </w:divBdr>
        </w:div>
        <w:div w:id="1692610741">
          <w:marLeft w:val="0"/>
          <w:marRight w:val="0"/>
          <w:marTop w:val="0"/>
          <w:marBottom w:val="0"/>
          <w:divBdr>
            <w:top w:val="none" w:sz="0" w:space="0" w:color="auto"/>
            <w:left w:val="none" w:sz="0" w:space="0" w:color="auto"/>
            <w:bottom w:val="none" w:sz="0" w:space="0" w:color="auto"/>
            <w:right w:val="none" w:sz="0" w:space="0" w:color="auto"/>
          </w:divBdr>
        </w:div>
        <w:div w:id="608125963">
          <w:marLeft w:val="0"/>
          <w:marRight w:val="0"/>
          <w:marTop w:val="0"/>
          <w:marBottom w:val="0"/>
          <w:divBdr>
            <w:top w:val="none" w:sz="0" w:space="0" w:color="auto"/>
            <w:left w:val="none" w:sz="0" w:space="0" w:color="auto"/>
            <w:bottom w:val="none" w:sz="0" w:space="0" w:color="auto"/>
            <w:right w:val="none" w:sz="0" w:space="0" w:color="auto"/>
          </w:divBdr>
        </w:div>
        <w:div w:id="15466652">
          <w:marLeft w:val="0"/>
          <w:marRight w:val="0"/>
          <w:marTop w:val="0"/>
          <w:marBottom w:val="0"/>
          <w:divBdr>
            <w:top w:val="none" w:sz="0" w:space="0" w:color="auto"/>
            <w:left w:val="none" w:sz="0" w:space="0" w:color="auto"/>
            <w:bottom w:val="none" w:sz="0" w:space="0" w:color="auto"/>
            <w:right w:val="none" w:sz="0" w:space="0" w:color="auto"/>
          </w:divBdr>
        </w:div>
        <w:div w:id="1663921928">
          <w:marLeft w:val="0"/>
          <w:marRight w:val="0"/>
          <w:marTop w:val="0"/>
          <w:marBottom w:val="0"/>
          <w:divBdr>
            <w:top w:val="none" w:sz="0" w:space="0" w:color="auto"/>
            <w:left w:val="none" w:sz="0" w:space="0" w:color="auto"/>
            <w:bottom w:val="none" w:sz="0" w:space="0" w:color="auto"/>
            <w:right w:val="none" w:sz="0" w:space="0" w:color="auto"/>
          </w:divBdr>
        </w:div>
        <w:div w:id="751856326">
          <w:marLeft w:val="0"/>
          <w:marRight w:val="0"/>
          <w:marTop w:val="0"/>
          <w:marBottom w:val="0"/>
          <w:divBdr>
            <w:top w:val="none" w:sz="0" w:space="0" w:color="auto"/>
            <w:left w:val="none" w:sz="0" w:space="0" w:color="auto"/>
            <w:bottom w:val="none" w:sz="0" w:space="0" w:color="auto"/>
            <w:right w:val="none" w:sz="0" w:space="0" w:color="auto"/>
          </w:divBdr>
        </w:div>
        <w:div w:id="1166820854">
          <w:marLeft w:val="0"/>
          <w:marRight w:val="0"/>
          <w:marTop w:val="0"/>
          <w:marBottom w:val="0"/>
          <w:divBdr>
            <w:top w:val="none" w:sz="0" w:space="0" w:color="auto"/>
            <w:left w:val="none" w:sz="0" w:space="0" w:color="auto"/>
            <w:bottom w:val="none" w:sz="0" w:space="0" w:color="auto"/>
            <w:right w:val="none" w:sz="0" w:space="0" w:color="auto"/>
          </w:divBdr>
        </w:div>
        <w:div w:id="152449887">
          <w:marLeft w:val="0"/>
          <w:marRight w:val="0"/>
          <w:marTop w:val="0"/>
          <w:marBottom w:val="0"/>
          <w:divBdr>
            <w:top w:val="none" w:sz="0" w:space="0" w:color="auto"/>
            <w:left w:val="none" w:sz="0" w:space="0" w:color="auto"/>
            <w:bottom w:val="none" w:sz="0" w:space="0" w:color="auto"/>
            <w:right w:val="none" w:sz="0" w:space="0" w:color="auto"/>
          </w:divBdr>
        </w:div>
        <w:div w:id="1662200801">
          <w:marLeft w:val="0"/>
          <w:marRight w:val="0"/>
          <w:marTop w:val="0"/>
          <w:marBottom w:val="0"/>
          <w:divBdr>
            <w:top w:val="none" w:sz="0" w:space="0" w:color="auto"/>
            <w:left w:val="none" w:sz="0" w:space="0" w:color="auto"/>
            <w:bottom w:val="none" w:sz="0" w:space="0" w:color="auto"/>
            <w:right w:val="none" w:sz="0" w:space="0" w:color="auto"/>
          </w:divBdr>
        </w:div>
        <w:div w:id="1936135538">
          <w:marLeft w:val="0"/>
          <w:marRight w:val="0"/>
          <w:marTop w:val="0"/>
          <w:marBottom w:val="0"/>
          <w:divBdr>
            <w:top w:val="none" w:sz="0" w:space="0" w:color="auto"/>
            <w:left w:val="none" w:sz="0" w:space="0" w:color="auto"/>
            <w:bottom w:val="none" w:sz="0" w:space="0" w:color="auto"/>
            <w:right w:val="none" w:sz="0" w:space="0" w:color="auto"/>
          </w:divBdr>
        </w:div>
        <w:div w:id="944265483">
          <w:marLeft w:val="0"/>
          <w:marRight w:val="0"/>
          <w:marTop w:val="0"/>
          <w:marBottom w:val="0"/>
          <w:divBdr>
            <w:top w:val="none" w:sz="0" w:space="0" w:color="auto"/>
            <w:left w:val="none" w:sz="0" w:space="0" w:color="auto"/>
            <w:bottom w:val="none" w:sz="0" w:space="0" w:color="auto"/>
            <w:right w:val="none" w:sz="0" w:space="0" w:color="auto"/>
          </w:divBdr>
        </w:div>
        <w:div w:id="435714936">
          <w:marLeft w:val="0"/>
          <w:marRight w:val="0"/>
          <w:marTop w:val="0"/>
          <w:marBottom w:val="0"/>
          <w:divBdr>
            <w:top w:val="none" w:sz="0" w:space="0" w:color="auto"/>
            <w:left w:val="none" w:sz="0" w:space="0" w:color="auto"/>
            <w:bottom w:val="none" w:sz="0" w:space="0" w:color="auto"/>
            <w:right w:val="none" w:sz="0" w:space="0" w:color="auto"/>
          </w:divBdr>
        </w:div>
        <w:div w:id="130628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wv.org/take-action/tell-congress-equality-belongs-constitution" TargetMode="External"/><Relationship Id="rId4" Type="http://schemas.openxmlformats.org/officeDocument/2006/relationships/hyperlink" Target="https://www.lwv.org/take-action/tell-congress-equality-belongs-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Roche</dc:creator>
  <cp:keywords/>
  <dc:description/>
  <cp:lastModifiedBy>Mary Roche</cp:lastModifiedBy>
  <cp:revision>1</cp:revision>
  <dcterms:created xsi:type="dcterms:W3CDTF">2023-02-22T16:02:00Z</dcterms:created>
  <dcterms:modified xsi:type="dcterms:W3CDTF">2023-02-22T16:05:00Z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a8c27bc6-df7d-4efb-910f-0aa3c1484b4e</vt:lpwstr>
  </property>
</Properties>
</file>