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813FB7" w14:paraId="018AB178" wp14:textId="2FDAEB31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Contact: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br/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 xml:space="preserve">[INSERT NAME, </w:t>
      </w:r>
      <w:r w:rsidRPr="26813FB7" w:rsidR="35BA670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EMAIL, PHONE NUMBER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]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6813FB7" w14:paraId="77AB577A" wp14:textId="5D1024DD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Dear Editor: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6813FB7" w14:paraId="78403DBE" wp14:textId="4A3C03E4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Did you know that </w:t>
      </w:r>
      <w:r w:rsidRPr="26813FB7" w:rsidR="44E89967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the US </w:t>
      </w:r>
      <w:r w:rsidRPr="26813FB7" w:rsidR="7EAF9D44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C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onstitution does not prohibit discrimination </w:t>
      </w:r>
      <w:proofErr w:type="gramStart"/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on the basis of</w:t>
      </w:r>
      <w:proofErr w:type="gramEnd"/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sex? </w:t>
      </w:r>
      <w:r w:rsidRPr="26813FB7" w:rsidR="016F1BD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The Equal Rights Amendment (ERA)</w:t>
      </w:r>
      <w:r w:rsidRPr="26813FB7" w:rsidR="7DB75C38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, introduced </w:t>
      </w:r>
      <w:r w:rsidRPr="26813FB7" w:rsidR="7DB75C38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100 years ago, </w:t>
      </w:r>
      <w:r w:rsidRPr="26813FB7" w:rsidR="016F1BD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would </w:t>
      </w:r>
      <w:r w:rsidRPr="26813FB7" w:rsidR="22154A67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address this problem by </w:t>
      </w:r>
      <w:r w:rsidRPr="26813FB7" w:rsidR="016F1BD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constitutionally prot</w:t>
      </w:r>
      <w:r w:rsidRPr="26813FB7" w:rsidR="129946D5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ect</w:t>
      </w:r>
      <w:r w:rsidRPr="26813FB7" w:rsidR="4E0A9E8E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ing</w:t>
      </w:r>
      <w:r w:rsidRPr="26813FB7" w:rsidR="129946D5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</w:t>
      </w:r>
      <w:r w:rsidRPr="26813FB7" w:rsidR="614B3AD1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the </w:t>
      </w:r>
      <w:r w:rsidRPr="26813FB7" w:rsidR="129946D5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equality of rights under </w:t>
      </w:r>
      <w:r w:rsidRPr="26813FB7" w:rsidR="1B2A81E1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the </w:t>
      </w:r>
      <w:r w:rsidRPr="26813FB7" w:rsidR="129946D5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law regardless of sex</w:t>
      </w:r>
      <w:r w:rsidRPr="26813FB7" w:rsidR="45790D6B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. </w:t>
      </w:r>
      <w:r w:rsidRPr="26813FB7" w:rsidR="04FB2DDA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T</w:t>
      </w:r>
      <w:r w:rsidRPr="26813FB7" w:rsidR="35ED3B8D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he ERA</w:t>
      </w:r>
      <w:r w:rsidRPr="26813FB7" w:rsidR="45790D6B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</w:t>
      </w:r>
      <w:r w:rsidRPr="26813FB7" w:rsidR="010393CD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has </w:t>
      </w:r>
      <w:r w:rsidRPr="26813FB7" w:rsidR="45790D6B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met all</w:t>
      </w:r>
      <w:r w:rsidRPr="26813FB7" w:rsidR="1398E1C5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constitutional</w:t>
      </w:r>
      <w:r w:rsidRPr="26813FB7" w:rsidR="45790D6B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requirements </w:t>
      </w:r>
      <w:r w:rsidRPr="26813FB7" w:rsidR="77432FD7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for </w:t>
      </w:r>
      <w:r w:rsidRPr="26813FB7" w:rsidR="77432FD7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addition to the Constitution, </w:t>
      </w:r>
      <w:r w:rsidRPr="26813FB7" w:rsidR="7983D7B1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and Congress can </w:t>
      </w:r>
      <w:proofErr w:type="gramStart"/>
      <w:r w:rsidRPr="26813FB7" w:rsidR="7983D7B1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take action</w:t>
      </w:r>
      <w:proofErr w:type="gramEnd"/>
      <w:r w:rsidRPr="26813FB7" w:rsidR="7983D7B1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</w:t>
      </w:r>
      <w:r w:rsidRPr="26813FB7" w:rsidR="4982774D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to official</w:t>
      </w:r>
      <w:r w:rsidRPr="26813FB7" w:rsidR="41211BC1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ly</w:t>
      </w:r>
      <w:r w:rsidRPr="26813FB7" w:rsidR="4982774D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recognize it as the</w:t>
      </w:r>
      <w:r w:rsidRPr="26813FB7" w:rsidR="45790D6B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28</w:t>
      </w:r>
      <w:r w:rsidRPr="26813FB7" w:rsidR="45790D6B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vertAlign w:val="superscript"/>
          <w:lang w:val="en-US"/>
        </w:rPr>
        <w:t>th</w:t>
      </w:r>
      <w:r w:rsidRPr="26813FB7" w:rsidR="45790D6B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Amendment.</w:t>
      </w:r>
    </w:p>
    <w:p xmlns:wp14="http://schemas.microsoft.com/office/word/2010/wordml" w:rsidP="26813FB7" w14:paraId="2471AA4D" wp14:textId="50889D7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6813FB7" w:rsidR="7577CB74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In </w:t>
      </w:r>
      <w:r w:rsidRPr="26813FB7" w:rsidR="3DAF75AF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order to amend the Constitution, Congress must pass an amendment with two-thirds support in both chambers </w:t>
      </w:r>
      <w:r w:rsidRPr="26813FB7" w:rsidR="3DAF75AF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an</w:t>
      </w:r>
      <w:r w:rsidRPr="26813FB7" w:rsidR="3DAF75AF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d</w:t>
      </w:r>
      <w:r w:rsidRPr="26813FB7" w:rsidR="3DAF75AF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then three-fourths of the states must ratify it. </w:t>
      </w:r>
      <w:r w:rsidRPr="26813FB7" w:rsidR="75EDC47C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This was accomplished with the ERA whe</w:t>
      </w:r>
      <w:r w:rsidRPr="26813FB7" w:rsidR="420F5732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n</w:t>
      </w:r>
      <w:r w:rsidRPr="26813FB7" w:rsidR="171F8406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, in</w:t>
      </w:r>
      <w:r w:rsidRPr="26813FB7" w:rsidR="420F5732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2020</w:t>
      </w:r>
      <w:r w:rsidRPr="26813FB7" w:rsidR="31A7617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,</w:t>
      </w:r>
      <w:r w:rsidRPr="26813FB7" w:rsidR="420F5732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Virginia </w:t>
      </w:r>
      <w:r w:rsidRPr="26813FB7" w:rsidR="420F5732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became the 38</w:t>
      </w:r>
      <w:r w:rsidRPr="26813FB7" w:rsidR="420F5732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vertAlign w:val="superscript"/>
          <w:lang w:val="en-US"/>
        </w:rPr>
        <w:t>th</w:t>
      </w:r>
      <w:r w:rsidRPr="26813FB7" w:rsidR="136F233F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</w:t>
      </w:r>
      <w:r w:rsidRPr="26813FB7" w:rsidR="420F5732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state to ratify the amendment.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</w:t>
      </w:r>
      <w:r w:rsidRPr="26813FB7" w:rsidR="7CA00098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H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owever, </w:t>
      </w:r>
      <w:r w:rsidRPr="26813FB7" w:rsidR="2ECCDC99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when 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Congress </w:t>
      </w:r>
      <w:r w:rsidRPr="26813FB7" w:rsidR="19D5B9A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passed the ERA</w:t>
      </w:r>
      <w:r w:rsidRPr="26813FB7" w:rsidR="44B12DE6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in 1972</w:t>
      </w:r>
      <w:r w:rsidRPr="26813FB7" w:rsidR="19D5B9A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, it </w:t>
      </w:r>
      <w:r w:rsidRPr="26813FB7" w:rsidR="135AA9C6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attached</w:t>
      </w:r>
      <w:r w:rsidRPr="26813FB7" w:rsidR="19D5B9A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</w:t>
      </w:r>
      <w:r w:rsidRPr="26813FB7" w:rsidR="5214087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a ratification timeline</w:t>
      </w:r>
      <w:r w:rsidRPr="26813FB7" w:rsidR="1EAFCC8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to the amendment</w:t>
      </w:r>
      <w:r w:rsidRPr="26813FB7" w:rsidR="5214087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, which </w:t>
      </w:r>
      <w:r w:rsidRPr="26813FB7" w:rsidR="218DFFCF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came up </w:t>
      </w:r>
      <w:r w:rsidRPr="26813FB7" w:rsidR="5214087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before</w:t>
      </w:r>
      <w:r w:rsidRPr="26813FB7" w:rsidR="4F5DD2D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all </w:t>
      </w:r>
      <w:r w:rsidRPr="26813FB7" w:rsidR="6DD0C6DD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the necessary </w:t>
      </w:r>
      <w:r w:rsidRPr="26813FB7" w:rsidR="4F5DD2D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state</w:t>
      </w:r>
      <w:r w:rsidRPr="26813FB7" w:rsidR="08510DBB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s</w:t>
      </w:r>
      <w:r w:rsidRPr="26813FB7" w:rsidR="4F5DD2D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rati</w:t>
      </w:r>
      <w:r w:rsidRPr="26813FB7" w:rsidR="0414F24B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fied</w:t>
      </w:r>
      <w:r w:rsidRPr="26813FB7" w:rsidR="7EF61704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the ERA.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</w:t>
      </w:r>
      <w:r w:rsidRPr="26813FB7" w:rsidR="0597B04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Fortunately</w:t>
      </w:r>
      <w:r w:rsidRPr="26813FB7" w:rsidR="104F56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, Congress has the authority to address this time limit </w:t>
      </w:r>
      <w:r w:rsidRPr="26813FB7" w:rsidR="63658AA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and </w:t>
      </w:r>
      <w:r w:rsidRPr="26813FB7" w:rsidR="104F56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remove any </w:t>
      </w:r>
      <w:r w:rsidRPr="26813FB7" w:rsidR="46A4B54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uncertainty</w:t>
      </w:r>
      <w:r w:rsidRPr="26813FB7" w:rsidR="104F56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about the validity of the ERA.</w:t>
      </w:r>
    </w:p>
    <w:p xmlns:wp14="http://schemas.microsoft.com/office/word/2010/wordml" w:rsidP="26813FB7" w14:paraId="38D16D8B" wp14:textId="14D2E142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It’s undeniable that women have made significant progress toward equality over the years. 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However, women continue to battle systematic discrimination in the form of unequal pay, workplace harassment,</w:t>
      </w:r>
      <w:r w:rsidRPr="26813FB7" w:rsidR="0EEF727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pregnancy discrimination,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domestic violence, </w:t>
      </w:r>
      <w:r w:rsidRPr="26813FB7" w:rsidR="41653DC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and more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 </w:t>
      </w:r>
    </w:p>
    <w:p xmlns:wp14="http://schemas.microsoft.com/office/word/2010/wordml" w:rsidP="26813FB7" w14:paraId="129FF6B1" wp14:textId="76147692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[INSERT STORY OF SEX BASED DISCRIMINATION IN YOUR STATE OR EXAMPLE OF WHY THE ERA IS IMPORTANT FOR YOUR STATE]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6813FB7" w14:paraId="0C6F19C9" wp14:textId="2B1FAA15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Tackling these issues will take more than just reactionary solutions. </w:t>
      </w:r>
      <w:r w:rsidRPr="26813FB7" w:rsidR="684FDE4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We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must address the root cause of inequality by amending our </w:t>
      </w:r>
      <w:r w:rsidRPr="26813FB7" w:rsidR="472DC1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onstitution. The </w:t>
      </w:r>
      <w:r w:rsidRPr="26813FB7" w:rsidR="413A595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Equal Rights Amendment 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will pave the way for further legislative progress towards gender equality and will allow the courts to </w:t>
      </w:r>
      <w:r w:rsidRPr="26813FB7" w:rsidR="154D307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more 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closely scrutinize sex-based discrimination.</w:t>
      </w:r>
    </w:p>
    <w:p xmlns:wp14="http://schemas.microsoft.com/office/word/2010/wordml" w:rsidP="26813FB7" w14:paraId="23C10A0E" wp14:textId="64F8F31D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6813FB7" w:rsidR="73DFE9F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Additionally, the </w:t>
      </w:r>
      <w:r w:rsidRPr="26813FB7" w:rsidR="7CA42A9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ERA </w:t>
      </w:r>
      <w:r w:rsidRPr="26813FB7" w:rsidR="73DFE9F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is </w:t>
      </w:r>
      <w:r w:rsidRPr="26813FB7" w:rsidR="6A33898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overwhelmingly</w:t>
      </w:r>
      <w:r w:rsidRPr="26813FB7" w:rsidR="73DFE9F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popular. According to recent polling from Associated Press-NORC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26813FB7" w:rsidR="53325C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Center for Public Affairs Research, nearly seventy-five percent of Americans support the </w:t>
      </w:r>
      <w:r w:rsidRPr="26813FB7" w:rsidR="67938C4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Equal Rights Amendment</w:t>
      </w:r>
      <w:r w:rsidRPr="26813FB7" w:rsidR="53325C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26813FB7" w14:paraId="2B2D94A5" wp14:textId="27EA0D0D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</w:pPr>
      <w:r w:rsidRPr="26813FB7" w:rsidR="79188D9D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The League of Women Voters of 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[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 xml:space="preserve">INSERT </w:t>
      </w:r>
      <w:r w:rsidRPr="26813FB7" w:rsidR="5227AA7D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NAME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]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calls upon Senator</w:t>
      </w:r>
      <w:r w:rsidRPr="26813FB7" w:rsidR="55678E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(</w:t>
      </w:r>
      <w:r w:rsidRPr="26813FB7" w:rsidR="76151BB7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s</w:t>
      </w:r>
      <w:r w:rsidRPr="26813FB7" w:rsidR="09B90AF7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)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 xml:space="preserve"> [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SENATOR</w:t>
      </w:r>
      <w:r w:rsidRPr="26813FB7" w:rsidR="37BD72CF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 xml:space="preserve"> </w:t>
      </w:r>
      <w:r w:rsidRPr="26813FB7" w:rsidR="37BD72CF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LAST NAME</w:t>
      </w:r>
      <w:r w:rsidRPr="26813FB7" w:rsidR="02BCFAF5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(</w:t>
      </w:r>
      <w:r w:rsidRPr="26813FB7" w:rsidR="26EF00DB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S</w:t>
      </w:r>
      <w:r w:rsidRPr="26813FB7" w:rsidR="6E20763E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)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highlight w:val="yellow"/>
          <w:lang w:val="en-US"/>
        </w:rPr>
        <w:t>]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to vote YES on S.J. Res. </w:t>
      </w:r>
      <w:r w:rsidRPr="26813FB7" w:rsidR="544DFDDD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4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and </w:t>
      </w:r>
      <w:r w:rsidRPr="26813FB7" w:rsidR="7C44BC42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affirm the validity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of the ERA</w:t>
      </w:r>
      <w:r w:rsidRPr="26813FB7" w:rsidR="03ED7A87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 as part of the Constitution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 xml:space="preserve">. </w:t>
      </w:r>
      <w:r w:rsidRPr="26813FB7" w:rsidR="436CE7AC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There should be no time limit on equali</w:t>
      </w:r>
      <w:r w:rsidRPr="26813FB7" w:rsidR="436CE7AC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ty.</w:t>
      </w:r>
    </w:p>
    <w:p xmlns:wp14="http://schemas.microsoft.com/office/word/2010/wordml" w:rsidP="26813FB7" w14:paraId="700FBBC4" wp14:textId="1C4817C9">
      <w:pPr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</w:pP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/>
        </w:rPr>
        <w:t>###</w:t>
      </w:r>
    </w:p>
    <w:p xmlns:wp14="http://schemas.microsoft.com/office/word/2010/wordml" w:rsidP="26813FB7" w14:paraId="2C078E63" wp14:textId="7A3033CE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The League of Women Voters 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is a </w:t>
      </w:r>
      <w:r w:rsidRPr="26813FB7" w:rsidR="1441B09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century-season</w:t>
      </w:r>
      <w:r w:rsidRPr="26813FB7" w:rsidR="5667F46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ed,</w:t>
      </w:r>
      <w:r w:rsidRPr="26813FB7" w:rsidR="1441B09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nonpartisan, grassroots</w:t>
      </w:r>
      <w:r w:rsidRPr="26813FB7" w:rsidR="1AA846F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advocacy</w:t>
      </w:r>
      <w:r w:rsidRPr="26813FB7" w:rsidR="48D7055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813FB7" w:rsidR="369585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organization committed to protecting and expanding </w:t>
      </w:r>
      <w:r w:rsidRPr="26813FB7" w:rsidR="369585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voting rights and ensuring everyone is represented in our democracy.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C5A89F"/>
    <w:rsid w:val="010393CD"/>
    <w:rsid w:val="016F1BD3"/>
    <w:rsid w:val="01CD277A"/>
    <w:rsid w:val="02BCFAF5"/>
    <w:rsid w:val="0389B2B4"/>
    <w:rsid w:val="03ED7A87"/>
    <w:rsid w:val="0414F24B"/>
    <w:rsid w:val="04196B86"/>
    <w:rsid w:val="04FB2DDA"/>
    <w:rsid w:val="052A0C04"/>
    <w:rsid w:val="0597B04E"/>
    <w:rsid w:val="08510DBB"/>
    <w:rsid w:val="09B90AF7"/>
    <w:rsid w:val="0DC5A89F"/>
    <w:rsid w:val="0EC3EC4C"/>
    <w:rsid w:val="0EEF7272"/>
    <w:rsid w:val="0FB3DB0D"/>
    <w:rsid w:val="104F568A"/>
    <w:rsid w:val="105B0B04"/>
    <w:rsid w:val="110524D9"/>
    <w:rsid w:val="113B3DD6"/>
    <w:rsid w:val="129946D5"/>
    <w:rsid w:val="135AA9C6"/>
    <w:rsid w:val="136F233F"/>
    <w:rsid w:val="1398E1C5"/>
    <w:rsid w:val="1441B093"/>
    <w:rsid w:val="148D775D"/>
    <w:rsid w:val="150A29E6"/>
    <w:rsid w:val="154D307B"/>
    <w:rsid w:val="171F8406"/>
    <w:rsid w:val="17CB3A33"/>
    <w:rsid w:val="194EB5F8"/>
    <w:rsid w:val="19D5B9A3"/>
    <w:rsid w:val="19F64AAF"/>
    <w:rsid w:val="1AA846F7"/>
    <w:rsid w:val="1B2A81E1"/>
    <w:rsid w:val="1B921B10"/>
    <w:rsid w:val="1D2DEB71"/>
    <w:rsid w:val="1EAFCC80"/>
    <w:rsid w:val="218DFFCF"/>
    <w:rsid w:val="22154A67"/>
    <w:rsid w:val="22E0250F"/>
    <w:rsid w:val="24D46655"/>
    <w:rsid w:val="26813FB7"/>
    <w:rsid w:val="26E27CB9"/>
    <w:rsid w:val="26EF00DB"/>
    <w:rsid w:val="279BEF39"/>
    <w:rsid w:val="286524BD"/>
    <w:rsid w:val="2917604C"/>
    <w:rsid w:val="29A7773A"/>
    <w:rsid w:val="2A0A6CAA"/>
    <w:rsid w:val="2A488FD3"/>
    <w:rsid w:val="2AEB36F4"/>
    <w:rsid w:val="2D3895E0"/>
    <w:rsid w:val="2E1EA9D1"/>
    <w:rsid w:val="2ECCDC99"/>
    <w:rsid w:val="31A76173"/>
    <w:rsid w:val="3312D5CD"/>
    <w:rsid w:val="33A7D764"/>
    <w:rsid w:val="350167DA"/>
    <w:rsid w:val="35BA6700"/>
    <w:rsid w:val="35ED3B8D"/>
    <w:rsid w:val="364A768F"/>
    <w:rsid w:val="369585AB"/>
    <w:rsid w:val="37BD72CF"/>
    <w:rsid w:val="3CA518A5"/>
    <w:rsid w:val="3DAF75AF"/>
    <w:rsid w:val="3E295440"/>
    <w:rsid w:val="3E4D0F65"/>
    <w:rsid w:val="41211BC1"/>
    <w:rsid w:val="413A5950"/>
    <w:rsid w:val="41653DC5"/>
    <w:rsid w:val="417889C8"/>
    <w:rsid w:val="420F5732"/>
    <w:rsid w:val="42C4D2D0"/>
    <w:rsid w:val="436CE7AC"/>
    <w:rsid w:val="4460A331"/>
    <w:rsid w:val="44B12DE6"/>
    <w:rsid w:val="44E89967"/>
    <w:rsid w:val="44F80D40"/>
    <w:rsid w:val="45790D6B"/>
    <w:rsid w:val="45FC7392"/>
    <w:rsid w:val="46A4B54C"/>
    <w:rsid w:val="472DC13F"/>
    <w:rsid w:val="472EE7AE"/>
    <w:rsid w:val="473629FF"/>
    <w:rsid w:val="47452EC3"/>
    <w:rsid w:val="48D70550"/>
    <w:rsid w:val="48DB8E3F"/>
    <w:rsid w:val="4982774D"/>
    <w:rsid w:val="4A505BA5"/>
    <w:rsid w:val="4BFE3F7D"/>
    <w:rsid w:val="4E0A9E8E"/>
    <w:rsid w:val="4EE7D9CB"/>
    <w:rsid w:val="4F5DD2D3"/>
    <w:rsid w:val="52140870"/>
    <w:rsid w:val="5227AA7D"/>
    <w:rsid w:val="52694828"/>
    <w:rsid w:val="53325C8E"/>
    <w:rsid w:val="5419B7F7"/>
    <w:rsid w:val="544DFDDD"/>
    <w:rsid w:val="54B6A714"/>
    <w:rsid w:val="55678E50"/>
    <w:rsid w:val="559D33BC"/>
    <w:rsid w:val="5667F467"/>
    <w:rsid w:val="5739041D"/>
    <w:rsid w:val="586B0036"/>
    <w:rsid w:val="58E4B00B"/>
    <w:rsid w:val="598A1837"/>
    <w:rsid w:val="5C0361C5"/>
    <w:rsid w:val="5C8BA0BE"/>
    <w:rsid w:val="5CC1B8F9"/>
    <w:rsid w:val="5DAD8E66"/>
    <w:rsid w:val="5EA52EA7"/>
    <w:rsid w:val="60133AAE"/>
    <w:rsid w:val="614B3AD1"/>
    <w:rsid w:val="629BF8E6"/>
    <w:rsid w:val="62C74EA8"/>
    <w:rsid w:val="6330FA7D"/>
    <w:rsid w:val="63658AAD"/>
    <w:rsid w:val="64631F09"/>
    <w:rsid w:val="65B2DECF"/>
    <w:rsid w:val="676A3079"/>
    <w:rsid w:val="676F6A09"/>
    <w:rsid w:val="67938C49"/>
    <w:rsid w:val="684FDE42"/>
    <w:rsid w:val="690A2A22"/>
    <w:rsid w:val="69B871DC"/>
    <w:rsid w:val="6A338987"/>
    <w:rsid w:val="6DD0C6DD"/>
    <w:rsid w:val="6E20763E"/>
    <w:rsid w:val="6EC6BAE8"/>
    <w:rsid w:val="73DFE9F5"/>
    <w:rsid w:val="741C7018"/>
    <w:rsid w:val="74813059"/>
    <w:rsid w:val="7577CB74"/>
    <w:rsid w:val="75A460E1"/>
    <w:rsid w:val="75EDC47C"/>
    <w:rsid w:val="76151BB7"/>
    <w:rsid w:val="761D00BA"/>
    <w:rsid w:val="77432FD7"/>
    <w:rsid w:val="7759599F"/>
    <w:rsid w:val="77F3FEEC"/>
    <w:rsid w:val="79188D9D"/>
    <w:rsid w:val="7983D7B1"/>
    <w:rsid w:val="7B876296"/>
    <w:rsid w:val="7BDE61D8"/>
    <w:rsid w:val="7C44BC42"/>
    <w:rsid w:val="7CA00098"/>
    <w:rsid w:val="7CA42A94"/>
    <w:rsid w:val="7DB75C38"/>
    <w:rsid w:val="7EAF9D44"/>
    <w:rsid w:val="7EF6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A89F"/>
  <w15:chartTrackingRefBased/>
  <w15:docId w15:val="{BCCE2AF6-B3D4-430D-AF2C-9A0613E2A4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2681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f2f29126d48a4a6b" Type="http://schemas.microsoft.com/office/2020/10/relationships/intelligence" Target="intelligence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C4BB02374794F9B136759F3587B63" ma:contentTypeVersion="16" ma:contentTypeDescription="Create a new document." ma:contentTypeScope="" ma:versionID="d12e347d6157f6ac3cef5ce07371e5e4">
  <xsd:schema xmlns:xsd="http://www.w3.org/2001/XMLSchema" xmlns:xs="http://www.w3.org/2001/XMLSchema" xmlns:p="http://schemas.microsoft.com/office/2006/metadata/properties" xmlns:ns2="7403c2c6-2717-4fee-bd00-fefff81a513a" xmlns:ns3="f89d9ab8-f711-4670-8bb6-384655445051" targetNamespace="http://schemas.microsoft.com/office/2006/metadata/properties" ma:root="true" ma:fieldsID="7c610516260e4db1396a07eb2e7621e6" ns2:_="" ns3:_="">
    <xsd:import namespace="7403c2c6-2717-4fee-bd00-fefff81a513a"/>
    <xsd:import namespace="f89d9ab8-f711-4670-8bb6-384655445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3c2c6-2717-4fee-bd00-fefff81a5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5f6d45-1bb1-4670-aabb-70bafef2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9ab8-f711-4670-8bb6-384655445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91f98f-7323-4b70-b6a7-289779ebc7f6}" ma:internalName="TaxCatchAll" ma:showField="CatchAllData" ma:web="f89d9ab8-f711-4670-8bb6-384655445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9d9ab8-f711-4670-8bb6-384655445051" xsi:nil="true"/>
    <lcf76f155ced4ddcb4097134ff3c332f xmlns="7403c2c6-2717-4fee-bd00-fefff81a51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DA0FD4-A59F-4761-81D4-B821F3E0F11F}"/>
</file>

<file path=customXml/itemProps2.xml><?xml version="1.0" encoding="utf-8"?>
<ds:datastoreItem xmlns:ds="http://schemas.openxmlformats.org/officeDocument/2006/customXml" ds:itemID="{BFA78169-AB5F-4383-BD78-639680528A72}"/>
</file>

<file path=customXml/itemProps3.xml><?xml version="1.0" encoding="utf-8"?>
<ds:datastoreItem xmlns:ds="http://schemas.openxmlformats.org/officeDocument/2006/customXml" ds:itemID="{6B6C8A90-023F-4E44-A91E-1CF60E3B87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Goldman</dc:creator>
  <cp:keywords/>
  <dc:description/>
  <cp:lastModifiedBy>Mary Roche</cp:lastModifiedBy>
  <dcterms:created xsi:type="dcterms:W3CDTF">2023-03-07T17:22:07Z</dcterms:created>
  <dcterms:modified xsi:type="dcterms:W3CDTF">2023-03-10T16:56:52Z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0x01010095CC4BB02374794F9B136759F3587B63</vt:lpwstr>
  </property>
</Properties>
</file>