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74015" w14:textId="275C8A64" w:rsidR="00742504" w:rsidRPr="008677F0" w:rsidRDefault="00742504" w:rsidP="00742504">
      <w:pPr>
        <w:pStyle w:val="NoSpacing"/>
        <w:rPr>
          <w:i/>
          <w:iCs/>
        </w:rPr>
      </w:pPr>
      <w:r w:rsidRPr="008677F0">
        <w:rPr>
          <w:i/>
          <w:iCs/>
        </w:rPr>
        <w:t xml:space="preserve">Below is </w:t>
      </w:r>
      <w:r w:rsidR="008677F0" w:rsidRPr="008677F0">
        <w:rPr>
          <w:i/>
          <w:iCs/>
        </w:rPr>
        <w:t xml:space="preserve">sample text for Leagues to include in their newsletters or send by email to members to familiarize them with the coming membership changes. Please edit this </w:t>
      </w:r>
      <w:r w:rsidR="00D157EF">
        <w:rPr>
          <w:i/>
          <w:iCs/>
        </w:rPr>
        <w:t xml:space="preserve">to suit </w:t>
      </w:r>
      <w:r w:rsidR="008677F0" w:rsidRPr="008677F0">
        <w:rPr>
          <w:i/>
          <w:iCs/>
        </w:rPr>
        <w:t>your local situation and your members’ concerns. In particular, the highlighted parts of the fourth paragraph should be edited to your League’s name and state.</w:t>
      </w:r>
    </w:p>
    <w:p w14:paraId="48955B42" w14:textId="77777777" w:rsidR="00742504" w:rsidRDefault="00742504" w:rsidP="00742504">
      <w:pPr>
        <w:pStyle w:val="NoSpacing"/>
      </w:pPr>
    </w:p>
    <w:p w14:paraId="09320AE4" w14:textId="3542391A" w:rsidR="00742504" w:rsidRDefault="00742504" w:rsidP="00742504">
      <w:pPr>
        <w:pStyle w:val="NoSpacing"/>
      </w:pPr>
      <w:r>
        <w:t xml:space="preserve">LWV is switching to a new member portal for all Leagues across the country. There is no action </w:t>
      </w:r>
      <w:r>
        <w:t xml:space="preserve">that </w:t>
      </w:r>
      <w:r>
        <w:t>members need to take right now, but we want to provide you with an overview of what these changes mean for you.</w:t>
      </w:r>
    </w:p>
    <w:p w14:paraId="5FD877AF" w14:textId="77777777" w:rsidR="00742504" w:rsidRDefault="00742504" w:rsidP="00742504">
      <w:pPr>
        <w:pStyle w:val="NoSpacing"/>
      </w:pPr>
      <w:r>
        <w:t xml:space="preserve"> </w:t>
      </w:r>
    </w:p>
    <w:p w14:paraId="0E7470E2" w14:textId="77777777" w:rsidR="00742504" w:rsidRDefault="00742504" w:rsidP="00742504">
      <w:pPr>
        <w:pStyle w:val="NoSpacing"/>
      </w:pPr>
      <w:r>
        <w:t>This year, you will still renew in the usual way. When the system launches in January 2025, you will receive an email to log in to the portal, but you will not be asked to renew again until a year after your most recent renewal. You will be given the option to sign up to auto-renew annually, and your membership will last a year after your last renewal. Once you have access to the portal, you will be able to update your own information, including contact information.</w:t>
      </w:r>
    </w:p>
    <w:p w14:paraId="241B4EB1" w14:textId="77777777" w:rsidR="00742504" w:rsidRDefault="00742504" w:rsidP="00742504">
      <w:pPr>
        <w:pStyle w:val="NoSpacing"/>
      </w:pPr>
      <w:r>
        <w:t xml:space="preserve"> </w:t>
      </w:r>
    </w:p>
    <w:p w14:paraId="46A6A5CE" w14:textId="4E2B8EBB" w:rsidR="00742504" w:rsidRDefault="00742504" w:rsidP="00742504">
      <w:pPr>
        <w:pStyle w:val="NoSpacing"/>
      </w:pPr>
      <w:r>
        <w:t>When it comes time to renew, you will receive an email reminder. Dues will no longer be a fixed rate but will be pay-what-you-can. The recommended dues amount for all members across the country will be $75, but members can pay any amount (min</w:t>
      </w:r>
      <w:r w:rsidR="008677F0">
        <w:t>.</w:t>
      </w:r>
      <w:r>
        <w:t xml:space="preserve"> $20), including the current dues rate.</w:t>
      </w:r>
    </w:p>
    <w:p w14:paraId="0233B0F2" w14:textId="77777777" w:rsidR="00742504" w:rsidRDefault="00742504" w:rsidP="00742504">
      <w:pPr>
        <w:pStyle w:val="NoSpacing"/>
      </w:pPr>
      <w:r>
        <w:t xml:space="preserve"> </w:t>
      </w:r>
    </w:p>
    <w:p w14:paraId="1417F6FA" w14:textId="11054364" w:rsidR="00742504" w:rsidRDefault="00742504" w:rsidP="00742504">
      <w:pPr>
        <w:pStyle w:val="NoSpacing"/>
      </w:pPr>
      <w:r>
        <w:t xml:space="preserve">Under the current system, </w:t>
      </w:r>
      <w:r w:rsidRPr="008677F0">
        <w:rPr>
          <w:highlight w:val="yellow"/>
        </w:rPr>
        <w:t>LWV of ____</w:t>
      </w:r>
      <w:r>
        <w:t xml:space="preserve"> pays a fixed rate per member to </w:t>
      </w:r>
      <w:r w:rsidRPr="008677F0">
        <w:rPr>
          <w:highlight w:val="yellow"/>
        </w:rPr>
        <w:t>LWV of [state League]</w:t>
      </w:r>
      <w:r>
        <w:t xml:space="preserve"> and to LWVUS. Under the new system, a percentage of dues will go to the state and national League. This means that when you renew, if you would like to make an additional contribution directly to </w:t>
      </w:r>
      <w:r w:rsidRPr="008677F0">
        <w:rPr>
          <w:highlight w:val="yellow"/>
        </w:rPr>
        <w:t>LWV of ____</w:t>
      </w:r>
      <w:r>
        <w:t xml:space="preserve"> as some members choose to do when they renew, this will need to be separate from choosing a higher dues amount. A higher dues amount benefits the League as a whole and allows us to offer the option of lower dues to increase our member </w:t>
      </w:r>
      <w:r w:rsidR="008677F0">
        <w:t>base but</w:t>
      </w:r>
      <w:r>
        <w:t xml:space="preserve"> does not exclusively support the local League.</w:t>
      </w:r>
    </w:p>
    <w:p w14:paraId="766A9E19" w14:textId="77777777" w:rsidR="00742504" w:rsidRDefault="00742504" w:rsidP="00742504">
      <w:pPr>
        <w:pStyle w:val="NoSpacing"/>
      </w:pPr>
      <w:r>
        <w:t xml:space="preserve"> </w:t>
      </w:r>
    </w:p>
    <w:p w14:paraId="73402EA6" w14:textId="77777777" w:rsidR="00742504" w:rsidRDefault="00742504" w:rsidP="00742504">
      <w:pPr>
        <w:pStyle w:val="NoSpacing"/>
      </w:pPr>
      <w:r>
        <w:t>There will still be the option to renew by check for members who don't use the internet, but members who are able to access the portal and renew that way are encouraged to do so.</w:t>
      </w:r>
    </w:p>
    <w:p w14:paraId="004A8308" w14:textId="77777777" w:rsidR="00742504" w:rsidRDefault="00742504" w:rsidP="00742504">
      <w:pPr>
        <w:pStyle w:val="NoSpacing"/>
      </w:pPr>
      <w:r>
        <w:t xml:space="preserve"> </w:t>
      </w:r>
    </w:p>
    <w:p w14:paraId="506929FF" w14:textId="244D18DB" w:rsidR="006E0A6B" w:rsidRDefault="00742504" w:rsidP="00742504">
      <w:pPr>
        <w:pStyle w:val="NoSpacing"/>
      </w:pPr>
      <w:r>
        <w:t>On a member level, we hope these changes will make managing your membership easier. On a League level, this is expected to increase membership around the country and increase our ability to empower voters and defend democracy. We will keep you informed as we have new and relevant information.</w:t>
      </w:r>
    </w:p>
    <w:sectPr w:rsidR="006E0A6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CC55E" w14:textId="77777777" w:rsidR="00742504" w:rsidRDefault="00742504" w:rsidP="00742504">
      <w:pPr>
        <w:spacing w:after="0" w:line="240" w:lineRule="auto"/>
      </w:pPr>
      <w:r>
        <w:separator/>
      </w:r>
    </w:p>
  </w:endnote>
  <w:endnote w:type="continuationSeparator" w:id="0">
    <w:p w14:paraId="49C3E7C0" w14:textId="77777777" w:rsidR="00742504" w:rsidRDefault="00742504" w:rsidP="00742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2C970" w14:textId="77777777" w:rsidR="00742504" w:rsidRDefault="00742504" w:rsidP="00742504">
      <w:pPr>
        <w:spacing w:after="0" w:line="240" w:lineRule="auto"/>
      </w:pPr>
      <w:r>
        <w:separator/>
      </w:r>
    </w:p>
  </w:footnote>
  <w:footnote w:type="continuationSeparator" w:id="0">
    <w:p w14:paraId="25716014" w14:textId="77777777" w:rsidR="00742504" w:rsidRDefault="00742504" w:rsidP="007425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90544860"/>
  <w:p w14:paraId="3F019D38" w14:textId="2E6C99D9" w:rsidR="00742504" w:rsidRDefault="00742504">
    <w:pPr>
      <w:pStyle w:val="Header"/>
    </w:pPr>
    <w:r>
      <w:object w:dxaOrig="5592" w:dyaOrig="3756" w14:anchorId="711862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8.5pt">
          <v:imagedata r:id="rId1" o:title=""/>
        </v:shape>
        <o:OLEObject Type="Embed" ProgID="PBrush" ShapeID="_x0000_i1025" DrawAspect="Content" ObjectID="_1772364949" r:id="rId2"/>
      </w:object>
    </w:r>
    <w:bookmarkEnd w:id="0"/>
  </w:p>
  <w:p w14:paraId="418F5E43" w14:textId="77777777" w:rsidR="00742504" w:rsidRDefault="007425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2504"/>
    <w:rsid w:val="00092D98"/>
    <w:rsid w:val="00696DEB"/>
    <w:rsid w:val="006E0A6B"/>
    <w:rsid w:val="00742504"/>
    <w:rsid w:val="008677F0"/>
    <w:rsid w:val="00D157EF"/>
    <w:rsid w:val="00D72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3A8B6B"/>
  <w15:chartTrackingRefBased/>
  <w15:docId w15:val="{12459643-BECE-439F-8587-2A736C8C7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25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25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25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25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25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25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25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25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25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5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25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25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25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25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25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25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25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2504"/>
    <w:rPr>
      <w:rFonts w:eastAsiaTheme="majorEastAsia" w:cstheme="majorBidi"/>
      <w:color w:val="272727" w:themeColor="text1" w:themeTint="D8"/>
    </w:rPr>
  </w:style>
  <w:style w:type="paragraph" w:styleId="Title">
    <w:name w:val="Title"/>
    <w:basedOn w:val="Normal"/>
    <w:next w:val="Normal"/>
    <w:link w:val="TitleChar"/>
    <w:uiPriority w:val="10"/>
    <w:qFormat/>
    <w:rsid w:val="007425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25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25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25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2504"/>
    <w:pPr>
      <w:spacing w:before="160"/>
      <w:jc w:val="center"/>
    </w:pPr>
    <w:rPr>
      <w:i/>
      <w:iCs/>
      <w:color w:val="404040" w:themeColor="text1" w:themeTint="BF"/>
    </w:rPr>
  </w:style>
  <w:style w:type="character" w:customStyle="1" w:styleId="QuoteChar">
    <w:name w:val="Quote Char"/>
    <w:basedOn w:val="DefaultParagraphFont"/>
    <w:link w:val="Quote"/>
    <w:uiPriority w:val="29"/>
    <w:rsid w:val="00742504"/>
    <w:rPr>
      <w:i/>
      <w:iCs/>
      <w:color w:val="404040" w:themeColor="text1" w:themeTint="BF"/>
    </w:rPr>
  </w:style>
  <w:style w:type="paragraph" w:styleId="ListParagraph">
    <w:name w:val="List Paragraph"/>
    <w:basedOn w:val="Normal"/>
    <w:uiPriority w:val="34"/>
    <w:qFormat/>
    <w:rsid w:val="00742504"/>
    <w:pPr>
      <w:ind w:left="720"/>
      <w:contextualSpacing/>
    </w:pPr>
  </w:style>
  <w:style w:type="character" w:styleId="IntenseEmphasis">
    <w:name w:val="Intense Emphasis"/>
    <w:basedOn w:val="DefaultParagraphFont"/>
    <w:uiPriority w:val="21"/>
    <w:qFormat/>
    <w:rsid w:val="00742504"/>
    <w:rPr>
      <w:i/>
      <w:iCs/>
      <w:color w:val="0F4761" w:themeColor="accent1" w:themeShade="BF"/>
    </w:rPr>
  </w:style>
  <w:style w:type="paragraph" w:styleId="IntenseQuote">
    <w:name w:val="Intense Quote"/>
    <w:basedOn w:val="Normal"/>
    <w:next w:val="Normal"/>
    <w:link w:val="IntenseQuoteChar"/>
    <w:uiPriority w:val="30"/>
    <w:qFormat/>
    <w:rsid w:val="007425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2504"/>
    <w:rPr>
      <w:i/>
      <w:iCs/>
      <w:color w:val="0F4761" w:themeColor="accent1" w:themeShade="BF"/>
    </w:rPr>
  </w:style>
  <w:style w:type="character" w:styleId="IntenseReference">
    <w:name w:val="Intense Reference"/>
    <w:basedOn w:val="DefaultParagraphFont"/>
    <w:uiPriority w:val="32"/>
    <w:qFormat/>
    <w:rsid w:val="00742504"/>
    <w:rPr>
      <w:b/>
      <w:bCs/>
      <w:smallCaps/>
      <w:color w:val="0F4761" w:themeColor="accent1" w:themeShade="BF"/>
      <w:spacing w:val="5"/>
    </w:rPr>
  </w:style>
  <w:style w:type="paragraph" w:styleId="NoSpacing">
    <w:name w:val="No Spacing"/>
    <w:uiPriority w:val="1"/>
    <w:qFormat/>
    <w:rsid w:val="00742504"/>
    <w:pPr>
      <w:spacing w:after="0" w:line="240" w:lineRule="auto"/>
    </w:pPr>
  </w:style>
  <w:style w:type="paragraph" w:styleId="Header">
    <w:name w:val="header"/>
    <w:basedOn w:val="Normal"/>
    <w:link w:val="HeaderChar"/>
    <w:uiPriority w:val="99"/>
    <w:unhideWhenUsed/>
    <w:rsid w:val="007425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2504"/>
  </w:style>
  <w:style w:type="paragraph" w:styleId="Footer">
    <w:name w:val="footer"/>
    <w:basedOn w:val="Normal"/>
    <w:link w:val="FooterChar"/>
    <w:uiPriority w:val="99"/>
    <w:unhideWhenUsed/>
    <w:rsid w:val="007425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25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70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434</Words>
  <Characters>1941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Pullen</dc:creator>
  <cp:keywords/>
  <dc:description/>
  <cp:lastModifiedBy>Nora Pullen</cp:lastModifiedBy>
  <cp:revision>2</cp:revision>
  <dcterms:created xsi:type="dcterms:W3CDTF">2024-03-19T18:00:00Z</dcterms:created>
  <dcterms:modified xsi:type="dcterms:W3CDTF">2024-03-19T18:49:00Z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0b4d180d-01a3-4046-a093-acf51ca8fdb6</vt:lpwstr>
  </property>
</Properties>
</file>